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1156" w:rsidRPr="002A19BE" w:rsidRDefault="00801156" w:rsidP="002A19BE">
      <w:pPr>
        <w:pStyle w:val="Heading3"/>
        <w:jc w:val="both"/>
        <w:rPr>
          <w:rFonts w:ascii="Calibri" w:hAnsi="Calibri"/>
          <w:bCs/>
        </w:rPr>
      </w:pPr>
    </w:p>
    <w:p w:rsidR="00E53964" w:rsidRPr="00A06D2B" w:rsidRDefault="00533A37" w:rsidP="004A691B">
      <w:pPr>
        <w:pStyle w:val="Heading3"/>
        <w:jc w:val="center"/>
        <w:rPr>
          <w:rFonts w:ascii="Calibri" w:eastAsia="Arial Unicode MS" w:hAnsi="Calibri"/>
          <w:bCs/>
        </w:rPr>
      </w:pPr>
      <w:r w:rsidRPr="00A06D2B">
        <w:rPr>
          <w:rFonts w:ascii="Calibri" w:hAnsi="Calibri"/>
        </w:rPr>
        <w:t>SIT TESOL Certificate Course</w:t>
      </w:r>
      <w:r w:rsidR="00E53964" w:rsidRPr="00A06D2B">
        <w:rPr>
          <w:rFonts w:ascii="Calibri" w:hAnsi="Calibri"/>
        </w:rPr>
        <w:t xml:space="preserve"> </w:t>
      </w:r>
      <w:r w:rsidR="006E1A1F" w:rsidRPr="00A06D2B">
        <w:rPr>
          <w:rFonts w:ascii="Calibri" w:hAnsi="Calibri"/>
          <w:bCs/>
        </w:rPr>
        <w:t>Conditions of P</w:t>
      </w:r>
      <w:r w:rsidR="00E53964" w:rsidRPr="00A06D2B">
        <w:rPr>
          <w:rFonts w:ascii="Calibri" w:hAnsi="Calibri"/>
          <w:bCs/>
        </w:rPr>
        <w:t>articipation</w:t>
      </w:r>
    </w:p>
    <w:p w:rsidR="00533A37" w:rsidRPr="00A06D2B" w:rsidRDefault="00533A37" w:rsidP="004A691B">
      <w:pPr>
        <w:jc w:val="center"/>
        <w:rPr>
          <w:rFonts w:ascii="Calibri" w:hAnsi="Calibri"/>
          <w:b/>
        </w:rPr>
      </w:pPr>
    </w:p>
    <w:p w:rsidR="00533A37" w:rsidRPr="00A06D2B" w:rsidRDefault="00533A37" w:rsidP="00CD4171">
      <w:pPr>
        <w:jc w:val="both"/>
        <w:rPr>
          <w:rFonts w:ascii="Calibri" w:hAnsi="Calibri"/>
        </w:rPr>
      </w:pPr>
    </w:p>
    <w:p w:rsidR="00807440" w:rsidRPr="00A06D2B" w:rsidRDefault="00807440" w:rsidP="00CD4171">
      <w:pPr>
        <w:jc w:val="both"/>
        <w:rPr>
          <w:rFonts w:ascii="Calibri" w:hAnsi="Calibri"/>
        </w:rPr>
      </w:pPr>
      <w:r w:rsidRPr="00A06D2B">
        <w:rPr>
          <w:rFonts w:ascii="Calibri" w:hAnsi="Calibri"/>
        </w:rPr>
        <w:t>Participants</w:t>
      </w:r>
      <w:r w:rsidR="00533A37" w:rsidRPr="00A06D2B">
        <w:rPr>
          <w:rFonts w:ascii="Calibri" w:hAnsi="Calibri"/>
        </w:rPr>
        <w:t xml:space="preserve"> in the SIT TESOL Certificate course</w:t>
      </w:r>
      <w:r w:rsidRPr="00A06D2B">
        <w:rPr>
          <w:rFonts w:ascii="Calibri" w:hAnsi="Calibri"/>
        </w:rPr>
        <w:t xml:space="preserve"> are required to participate fully in all course components and to comply with all p</w:t>
      </w:r>
      <w:r w:rsidR="00CD4171" w:rsidRPr="00A06D2B">
        <w:rPr>
          <w:rFonts w:ascii="Calibri" w:hAnsi="Calibri"/>
        </w:rPr>
        <w:t>rocedures and policies of Yaşar University</w:t>
      </w:r>
      <w:r w:rsidRPr="00A06D2B">
        <w:rPr>
          <w:rFonts w:ascii="Calibri" w:hAnsi="Calibri"/>
        </w:rPr>
        <w:t xml:space="preserve">.  A participant who leaves any scheduled course activities without written authorization from the course trainers or program administrators will not be allowed to return to </w:t>
      </w:r>
      <w:r w:rsidR="00533A37" w:rsidRPr="00A06D2B">
        <w:rPr>
          <w:rFonts w:ascii="Calibri" w:hAnsi="Calibri"/>
        </w:rPr>
        <w:t>the course</w:t>
      </w:r>
      <w:r w:rsidRPr="00A06D2B">
        <w:rPr>
          <w:rFonts w:ascii="Calibri" w:hAnsi="Calibri"/>
        </w:rPr>
        <w:t xml:space="preserve"> and will be considered withdrawn.  The normal refund schedule will apply.  </w:t>
      </w:r>
    </w:p>
    <w:p w:rsidR="00807440" w:rsidRPr="00A06D2B" w:rsidRDefault="00807440" w:rsidP="00CD4171">
      <w:pPr>
        <w:jc w:val="both"/>
        <w:rPr>
          <w:rFonts w:ascii="Calibri" w:hAnsi="Calibri"/>
        </w:rPr>
      </w:pPr>
    </w:p>
    <w:p w:rsidR="00807440" w:rsidRPr="00A06D2B" w:rsidRDefault="00807440" w:rsidP="00CD4171">
      <w:pPr>
        <w:pStyle w:val="Heading3"/>
        <w:jc w:val="both"/>
        <w:rPr>
          <w:rFonts w:ascii="Calibri" w:hAnsi="Calibri"/>
          <w:bCs/>
        </w:rPr>
      </w:pPr>
      <w:r w:rsidRPr="00A06D2B">
        <w:rPr>
          <w:rFonts w:ascii="Calibri" w:hAnsi="Calibri"/>
          <w:bCs/>
        </w:rPr>
        <w:t>Dismissal</w:t>
      </w:r>
    </w:p>
    <w:p w:rsidR="00CD4171" w:rsidRPr="00A06D2B" w:rsidRDefault="00CD4171" w:rsidP="00CD4171">
      <w:pPr>
        <w:rPr>
          <w:rFonts w:ascii="Calibri" w:eastAsia="Arial Unicode MS" w:hAnsi="Calibri"/>
        </w:rPr>
      </w:pPr>
    </w:p>
    <w:p w:rsidR="00807440" w:rsidRPr="00A06D2B" w:rsidRDefault="00CD4171" w:rsidP="00CD4171">
      <w:pPr>
        <w:jc w:val="both"/>
        <w:rPr>
          <w:rFonts w:ascii="Calibri" w:hAnsi="Calibri"/>
        </w:rPr>
      </w:pPr>
      <w:proofErr w:type="spellStart"/>
      <w:r w:rsidRPr="00A06D2B">
        <w:rPr>
          <w:rFonts w:ascii="Calibri" w:hAnsi="Calibri"/>
        </w:rPr>
        <w:t>Yaşar</w:t>
      </w:r>
      <w:proofErr w:type="spellEnd"/>
      <w:r w:rsidR="00CC670D">
        <w:rPr>
          <w:rFonts w:ascii="Calibri" w:hAnsi="Calibri"/>
        </w:rPr>
        <w:t xml:space="preserve"> University</w:t>
      </w:r>
      <w:r w:rsidR="00807440" w:rsidRPr="00A06D2B">
        <w:rPr>
          <w:rFonts w:ascii="Calibri" w:hAnsi="Calibri"/>
        </w:rPr>
        <w:t>, at its sole discretion, reserves the right to dismiss any participants for any of the following reasons: failure to participate fully in all program components, failure to observe published policies or procedures, failure to disclose information requested by</w:t>
      </w:r>
      <w:r w:rsidRPr="00A06D2B">
        <w:rPr>
          <w:rFonts w:ascii="Calibri" w:hAnsi="Calibri"/>
        </w:rPr>
        <w:t xml:space="preserve"> the Yaşar University</w:t>
      </w:r>
      <w:r w:rsidR="00807440" w:rsidRPr="00A06D2B">
        <w:rPr>
          <w:rFonts w:ascii="Calibri" w:hAnsi="Calibri"/>
        </w:rPr>
        <w:t xml:space="preserve"> (e.g. health information),</w:t>
      </w:r>
      <w:r w:rsidR="005C6037" w:rsidRPr="00A06D2B">
        <w:rPr>
          <w:rFonts w:ascii="Calibri" w:hAnsi="Calibri"/>
        </w:rPr>
        <w:t xml:space="preserve"> failure to accept the fundamental values of the course,</w:t>
      </w:r>
      <w:r w:rsidR="00807440" w:rsidRPr="00A06D2B">
        <w:rPr>
          <w:rFonts w:ascii="Calibri" w:hAnsi="Calibri"/>
        </w:rPr>
        <w:t xml:space="preserve"> ill health that interferes with effective program participation, or co</w:t>
      </w:r>
      <w:r w:rsidR="005C6037" w:rsidRPr="00A06D2B">
        <w:rPr>
          <w:rFonts w:ascii="Calibri" w:hAnsi="Calibri"/>
        </w:rPr>
        <w:t>nduct that is, in the sole judg</w:t>
      </w:r>
      <w:r w:rsidR="00807440" w:rsidRPr="00A06D2B">
        <w:rPr>
          <w:rFonts w:ascii="Calibri" w:hAnsi="Calibri"/>
        </w:rPr>
        <w:t>ment of the course trainers</w:t>
      </w:r>
      <w:r w:rsidRPr="00A06D2B">
        <w:rPr>
          <w:rFonts w:ascii="Calibri" w:hAnsi="Calibri"/>
        </w:rPr>
        <w:t>, improper or offensive to Yaşar University</w:t>
      </w:r>
      <w:r w:rsidR="00807440" w:rsidRPr="00A06D2B">
        <w:rPr>
          <w:rFonts w:ascii="Calibri" w:hAnsi="Calibri"/>
        </w:rPr>
        <w:t xml:space="preserve">, the hosting school, ESOL students, </w:t>
      </w:r>
      <w:r w:rsidR="00AD2A2C">
        <w:rPr>
          <w:rFonts w:ascii="Calibri" w:hAnsi="Calibri"/>
        </w:rPr>
        <w:t xml:space="preserve">or other program participants, </w:t>
      </w:r>
      <w:r w:rsidR="00807440" w:rsidRPr="00A06D2B">
        <w:rPr>
          <w:rFonts w:ascii="Calibri" w:hAnsi="Calibri"/>
        </w:rPr>
        <w:t>or is potentially detrimental to the health and safety of the participant or the health and safety of oth</w:t>
      </w:r>
      <w:r w:rsidR="00917C4F">
        <w:rPr>
          <w:rFonts w:ascii="Calibri" w:hAnsi="Calibri"/>
        </w:rPr>
        <w:t xml:space="preserve">er participants in the course, </w:t>
      </w:r>
      <w:r w:rsidR="00807440" w:rsidRPr="00A06D2B">
        <w:rPr>
          <w:rFonts w:ascii="Calibri" w:hAnsi="Calibri"/>
        </w:rPr>
        <w:t xml:space="preserve">or inappropriate for the course or for study in a cross-cultural environment.  Examples may include, but are not limited to the use of drugs, excessive alcohol consumption, and unacceptable sexual behavior.  In the event of dismissal, the normal refund schedule will apply. </w:t>
      </w:r>
    </w:p>
    <w:p w:rsidR="00807440" w:rsidRPr="00A06D2B" w:rsidRDefault="00807440" w:rsidP="00CD4171">
      <w:pPr>
        <w:jc w:val="both"/>
        <w:rPr>
          <w:rFonts w:ascii="Calibri" w:hAnsi="Calibri"/>
        </w:rPr>
      </w:pPr>
    </w:p>
    <w:p w:rsidR="00807440" w:rsidRPr="00A06D2B" w:rsidRDefault="00807440" w:rsidP="00CD4171">
      <w:pPr>
        <w:pStyle w:val="Heading3"/>
        <w:jc w:val="both"/>
        <w:rPr>
          <w:rFonts w:ascii="Calibri" w:hAnsi="Calibri"/>
          <w:bCs/>
        </w:rPr>
      </w:pPr>
      <w:r w:rsidRPr="00A06D2B">
        <w:rPr>
          <w:rFonts w:ascii="Calibri" w:hAnsi="Calibri"/>
          <w:bCs/>
        </w:rPr>
        <w:t>Miscellaneous</w:t>
      </w:r>
    </w:p>
    <w:p w:rsidR="00CD4171" w:rsidRPr="00A06D2B" w:rsidRDefault="00CD4171" w:rsidP="00CD4171">
      <w:pPr>
        <w:rPr>
          <w:rFonts w:ascii="Calibri" w:eastAsia="Arial Unicode MS" w:hAnsi="Calibri"/>
        </w:rPr>
      </w:pPr>
    </w:p>
    <w:p w:rsidR="00807440" w:rsidRPr="00A06D2B" w:rsidRDefault="00807440" w:rsidP="00CD4171">
      <w:pPr>
        <w:jc w:val="both"/>
        <w:rPr>
          <w:rFonts w:ascii="Calibri" w:hAnsi="Calibri"/>
        </w:rPr>
      </w:pPr>
      <w:r w:rsidRPr="00A06D2B">
        <w:rPr>
          <w:rFonts w:ascii="Calibri" w:hAnsi="Calibri"/>
        </w:rPr>
        <w:t>These conditions of participation represent the co</w:t>
      </w:r>
      <w:r w:rsidR="004C52E1" w:rsidRPr="00A06D2B">
        <w:rPr>
          <w:rFonts w:ascii="Calibri" w:hAnsi="Calibri"/>
        </w:rPr>
        <w:t>mplete understanding with Yaşar University concerning Yaşar University’s</w:t>
      </w:r>
      <w:r w:rsidRPr="00A06D2B">
        <w:rPr>
          <w:rFonts w:ascii="Calibri" w:hAnsi="Calibri"/>
        </w:rPr>
        <w:t xml:space="preserve"> responsibility and liability for participants’</w:t>
      </w:r>
      <w:r w:rsidR="004C52E1" w:rsidRPr="00A06D2B">
        <w:rPr>
          <w:rFonts w:ascii="Calibri" w:hAnsi="Calibri"/>
        </w:rPr>
        <w:t xml:space="preserve"> participation in the program. These</w:t>
      </w:r>
      <w:r w:rsidRPr="00A06D2B">
        <w:rPr>
          <w:rFonts w:ascii="Calibri" w:hAnsi="Calibri"/>
        </w:rPr>
        <w:t xml:space="preserve"> conditions of participation supersede any previous or contempora</w:t>
      </w:r>
      <w:r w:rsidR="004C52E1" w:rsidRPr="00A06D2B">
        <w:rPr>
          <w:rFonts w:ascii="Calibri" w:hAnsi="Calibri"/>
        </w:rPr>
        <w:t>neous understandings with Yaşar University</w:t>
      </w:r>
      <w:r w:rsidRPr="00A06D2B">
        <w:rPr>
          <w:rFonts w:ascii="Calibri" w:hAnsi="Calibri"/>
        </w:rPr>
        <w:t>, whether written or oral, and cannot be changed except in writing and signed by an autho</w:t>
      </w:r>
      <w:r w:rsidR="004C52E1" w:rsidRPr="00A06D2B">
        <w:rPr>
          <w:rFonts w:ascii="Calibri" w:hAnsi="Calibri"/>
        </w:rPr>
        <w:t>rized officer or agent of Yaşar University</w:t>
      </w:r>
      <w:r w:rsidRPr="00A06D2B">
        <w:rPr>
          <w:rFonts w:ascii="Calibri" w:hAnsi="Calibri"/>
        </w:rPr>
        <w:t>.  Should any provision or aspect of this agreement be found unenforceable, all remaining provisions of the agreement remain in full force and eff</w:t>
      </w:r>
      <w:r w:rsidR="00ED5558">
        <w:rPr>
          <w:rFonts w:ascii="Calibri" w:hAnsi="Calibri"/>
        </w:rPr>
        <w:t>ect.</w:t>
      </w:r>
      <w:r w:rsidRPr="00A06D2B">
        <w:rPr>
          <w:rFonts w:ascii="Calibri" w:hAnsi="Calibri"/>
        </w:rPr>
        <w:t xml:space="preserve"> Should there be any dispute concerning participation in the course that would require the adjudication of a court of law, such dispute or lawsuit mu</w:t>
      </w:r>
      <w:r w:rsidR="004C52E1" w:rsidRPr="00A06D2B">
        <w:rPr>
          <w:rFonts w:ascii="Calibri" w:hAnsi="Calibri"/>
        </w:rPr>
        <w:t>st be filed only in a court in Turkey</w:t>
      </w:r>
      <w:r w:rsidRPr="00A06D2B">
        <w:rPr>
          <w:rFonts w:ascii="Calibri" w:hAnsi="Calibri"/>
        </w:rPr>
        <w:t xml:space="preserve"> or in the United States Dist</w:t>
      </w:r>
      <w:r w:rsidR="004C52E1" w:rsidRPr="00A06D2B">
        <w:rPr>
          <w:rFonts w:ascii="Calibri" w:hAnsi="Calibri"/>
        </w:rPr>
        <w:t xml:space="preserve">rict Court for the District of Turkey </w:t>
      </w:r>
      <w:r w:rsidRPr="00A06D2B">
        <w:rPr>
          <w:rFonts w:ascii="Calibri" w:hAnsi="Calibri"/>
        </w:rPr>
        <w:t xml:space="preserve">to the exclusion of any other court or jurisdiction.  This agreement shall be governed by the laws of the state of </w:t>
      </w:r>
      <w:r w:rsidR="004C52E1" w:rsidRPr="00A06D2B">
        <w:rPr>
          <w:rFonts w:ascii="Calibri" w:hAnsi="Calibri"/>
        </w:rPr>
        <w:t xml:space="preserve">Turkey </w:t>
      </w:r>
      <w:r w:rsidRPr="00A06D2B">
        <w:rPr>
          <w:rFonts w:ascii="Calibri" w:hAnsi="Calibri"/>
        </w:rPr>
        <w:t>(without regard to its conflicts of law rules).</w:t>
      </w:r>
    </w:p>
    <w:p w:rsidR="00CD4171" w:rsidRPr="00A06D2B" w:rsidRDefault="00CD4171" w:rsidP="00CD4171">
      <w:pPr>
        <w:pStyle w:val="Heading3"/>
        <w:jc w:val="both"/>
        <w:rPr>
          <w:rFonts w:ascii="Calibri" w:hAnsi="Calibri"/>
        </w:rPr>
      </w:pPr>
    </w:p>
    <w:p w:rsidR="00807440" w:rsidRPr="00A06D2B" w:rsidRDefault="00807440" w:rsidP="00CD4171">
      <w:pPr>
        <w:pStyle w:val="Heading3"/>
        <w:jc w:val="both"/>
        <w:rPr>
          <w:rFonts w:ascii="Calibri" w:hAnsi="Calibri"/>
        </w:rPr>
      </w:pPr>
      <w:r w:rsidRPr="00A06D2B">
        <w:rPr>
          <w:rFonts w:ascii="Calibri" w:hAnsi="Calibri"/>
        </w:rPr>
        <w:t>Agreement</w:t>
      </w:r>
    </w:p>
    <w:p w:rsidR="00CD4171" w:rsidRPr="00A06D2B" w:rsidRDefault="00CD4171" w:rsidP="00CD4171">
      <w:pPr>
        <w:rPr>
          <w:rFonts w:ascii="Calibri" w:eastAsia="Arial Unicode MS" w:hAnsi="Calibri"/>
        </w:rPr>
      </w:pPr>
    </w:p>
    <w:p w:rsidR="00807440" w:rsidRDefault="00807440" w:rsidP="00CD4171">
      <w:pPr>
        <w:jc w:val="both"/>
        <w:rPr>
          <w:rFonts w:ascii="Calibri" w:hAnsi="Calibri"/>
        </w:rPr>
      </w:pPr>
      <w:r w:rsidRPr="00A06D2B">
        <w:rPr>
          <w:rFonts w:ascii="Calibri" w:hAnsi="Calibri"/>
        </w:rPr>
        <w:t>In anti</w:t>
      </w:r>
      <w:r w:rsidR="004C52E1" w:rsidRPr="00A06D2B">
        <w:rPr>
          <w:rFonts w:ascii="Calibri" w:hAnsi="Calibri"/>
        </w:rPr>
        <w:t>cipation of acceptance by Yaşar University</w:t>
      </w:r>
      <w:r w:rsidRPr="00A06D2B">
        <w:rPr>
          <w:rFonts w:ascii="Calibri" w:hAnsi="Calibri"/>
        </w:rPr>
        <w:t xml:space="preserve"> and in consideration for being permitted to participate in the program, I agree to the terms of the “Conditions of Participation,” acknowledge that I have read them and understand them thoroughly, and represent that my agreement is wholly voluntary.  I have shared the above information with any other parties responsible for payment of my fees or with related interest.  I understand that, before signing this agreement, I have the right to consult with the advisor, counselor or attorney of my choice.  I certify that I am 18 years of age or older.</w:t>
      </w:r>
    </w:p>
    <w:p w:rsidR="009C2EF1" w:rsidRPr="00A06D2B" w:rsidRDefault="009C2EF1" w:rsidP="00CD4171">
      <w:pPr>
        <w:jc w:val="both"/>
        <w:rPr>
          <w:rFonts w:ascii="Calibri" w:hAnsi="Calibri"/>
        </w:rPr>
      </w:pPr>
    </w:p>
    <w:p w:rsidR="00807440" w:rsidRPr="00A06D2B" w:rsidRDefault="00807440" w:rsidP="00CD4171">
      <w:pPr>
        <w:jc w:val="both"/>
        <w:rPr>
          <w:rFonts w:ascii="Calibri" w:hAnsi="Calibri"/>
        </w:rPr>
      </w:pPr>
    </w:p>
    <w:p w:rsidR="00807440" w:rsidRDefault="00807440" w:rsidP="00CD4171">
      <w:pPr>
        <w:jc w:val="both"/>
        <w:rPr>
          <w:rFonts w:ascii="Calibri" w:hAnsi="Calibri"/>
          <w:u w:val="single"/>
        </w:rPr>
      </w:pPr>
      <w:r w:rsidRPr="00A06D2B">
        <w:rPr>
          <w:rFonts w:ascii="Calibri" w:hAnsi="Calibri"/>
        </w:rPr>
        <w:t xml:space="preserve">Name (please print)  </w:t>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rPr>
        <w:t xml:space="preserve"> Date </w:t>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p>
    <w:p w:rsidR="009C2EF1" w:rsidRDefault="009C2EF1" w:rsidP="00CD4171">
      <w:pPr>
        <w:jc w:val="both"/>
        <w:rPr>
          <w:rFonts w:ascii="Calibri" w:hAnsi="Calibri"/>
          <w:u w:val="single"/>
        </w:rPr>
      </w:pPr>
    </w:p>
    <w:p w:rsidR="009C2EF1" w:rsidRPr="00A06D2B" w:rsidRDefault="009C2EF1" w:rsidP="00CD4171">
      <w:pPr>
        <w:jc w:val="both"/>
        <w:rPr>
          <w:rFonts w:ascii="Calibri" w:hAnsi="Calibri"/>
          <w:u w:val="single"/>
        </w:rPr>
      </w:pPr>
    </w:p>
    <w:p w:rsidR="00807440" w:rsidRPr="00A06D2B" w:rsidRDefault="00807440" w:rsidP="00CD4171">
      <w:pPr>
        <w:jc w:val="both"/>
        <w:rPr>
          <w:rFonts w:ascii="Calibri" w:hAnsi="Calibri"/>
          <w:u w:val="single"/>
        </w:rPr>
      </w:pPr>
      <w:r w:rsidRPr="00A06D2B">
        <w:rPr>
          <w:rFonts w:ascii="Calibri" w:hAnsi="Calibri"/>
        </w:rPr>
        <w:t xml:space="preserve">Signature </w:t>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r w:rsidRPr="00A06D2B">
        <w:rPr>
          <w:rFonts w:ascii="Calibri" w:hAnsi="Calibri"/>
          <w:u w:val="single"/>
        </w:rPr>
        <w:tab/>
      </w:r>
    </w:p>
    <w:p w:rsidR="003A228C" w:rsidRDefault="003A228C" w:rsidP="00CD4171">
      <w:pPr>
        <w:jc w:val="both"/>
        <w:rPr>
          <w:rFonts w:ascii="Calibri" w:hAnsi="Calibri"/>
          <w:sz w:val="20"/>
        </w:rPr>
      </w:pPr>
    </w:p>
    <w:p w:rsidR="00042ECD" w:rsidRDefault="00042ECD" w:rsidP="00890FF4">
      <w:pPr>
        <w:pStyle w:val="BodyTextIndent"/>
        <w:ind w:left="0"/>
        <w:rPr>
          <w:rFonts w:ascii="Times New Roman" w:hAnsi="Times New Roman"/>
          <w:b/>
          <w:sz w:val="22"/>
        </w:rPr>
      </w:pPr>
    </w:p>
    <w:p w:rsidR="00042ECD" w:rsidRPr="007370D4" w:rsidRDefault="00042ECD" w:rsidP="00890FF4">
      <w:pPr>
        <w:pStyle w:val="BodyTextIndent"/>
        <w:ind w:left="0"/>
        <w:rPr>
          <w:rFonts w:ascii="Calibri" w:hAnsi="Calibri" w:cs="Calibri"/>
          <w:sz w:val="24"/>
          <w:szCs w:val="24"/>
        </w:rPr>
      </w:pPr>
      <w:r w:rsidRPr="007370D4">
        <w:rPr>
          <w:rFonts w:ascii="Calibri" w:hAnsi="Calibri" w:cs="Calibri"/>
          <w:sz w:val="24"/>
          <w:szCs w:val="24"/>
        </w:rPr>
        <w:t>Please make sure you read the Entrance Requirements and Refund Policy of the course before signing</w:t>
      </w:r>
      <w:r w:rsidR="004C30D1" w:rsidRPr="007370D4">
        <w:rPr>
          <w:rFonts w:ascii="Calibri" w:hAnsi="Calibri" w:cs="Calibri"/>
          <w:sz w:val="24"/>
          <w:szCs w:val="24"/>
        </w:rPr>
        <w:t>.</w:t>
      </w:r>
    </w:p>
    <w:p w:rsidR="00D32332" w:rsidRPr="00042ECD" w:rsidRDefault="00D32332" w:rsidP="00890FF4">
      <w:pPr>
        <w:pStyle w:val="BodyTextIndent"/>
        <w:ind w:left="0"/>
        <w:rPr>
          <w:rFonts w:ascii="Times New Roman" w:hAnsi="Times New Roman"/>
          <w:sz w:val="22"/>
        </w:rPr>
      </w:pPr>
    </w:p>
    <w:p w:rsidR="00821F3D" w:rsidRPr="004C30D1" w:rsidRDefault="004C30D1" w:rsidP="004C30D1">
      <w:pPr>
        <w:pStyle w:val="BodyTextIndent"/>
        <w:ind w:left="0"/>
        <w:jc w:val="left"/>
        <w:rPr>
          <w:rFonts w:ascii="Calibri" w:hAnsi="Calibri"/>
          <w:bCs/>
          <w:color w:val="000000"/>
          <w:sz w:val="24"/>
          <w:szCs w:val="24"/>
        </w:rPr>
      </w:pPr>
      <w:r w:rsidRPr="004C30D1">
        <w:rPr>
          <w:rFonts w:ascii="Calibri" w:hAnsi="Calibri"/>
          <w:sz w:val="24"/>
          <w:szCs w:val="24"/>
        </w:rPr>
        <w:t xml:space="preserve">Please make a copy </w:t>
      </w:r>
      <w:r>
        <w:rPr>
          <w:rFonts w:ascii="Calibri" w:hAnsi="Calibri"/>
          <w:sz w:val="24"/>
          <w:szCs w:val="24"/>
        </w:rPr>
        <w:t xml:space="preserve">of this form </w:t>
      </w:r>
      <w:r w:rsidRPr="004C30D1">
        <w:rPr>
          <w:rFonts w:ascii="Calibri" w:hAnsi="Calibri"/>
          <w:sz w:val="24"/>
          <w:szCs w:val="24"/>
        </w:rPr>
        <w:t>for your records and</w:t>
      </w:r>
      <w:r w:rsidR="00DC031A" w:rsidRPr="004C30D1">
        <w:rPr>
          <w:rFonts w:ascii="Calibri" w:hAnsi="Calibri"/>
          <w:sz w:val="24"/>
          <w:szCs w:val="24"/>
        </w:rPr>
        <w:t xml:space="preserve"> </w:t>
      </w:r>
      <w:r w:rsidR="00890FF4" w:rsidRPr="004C30D1">
        <w:rPr>
          <w:rFonts w:ascii="Calibri" w:hAnsi="Calibri"/>
          <w:sz w:val="24"/>
          <w:szCs w:val="24"/>
        </w:rPr>
        <w:t xml:space="preserve">sign and </w:t>
      </w:r>
      <w:r w:rsidR="001C39D9" w:rsidRPr="004C30D1">
        <w:rPr>
          <w:rFonts w:ascii="Calibri" w:hAnsi="Calibri"/>
          <w:sz w:val="24"/>
          <w:szCs w:val="24"/>
        </w:rPr>
        <w:t>return</w:t>
      </w:r>
      <w:r w:rsidR="00821F3D" w:rsidRPr="004C30D1">
        <w:rPr>
          <w:rFonts w:ascii="Calibri" w:hAnsi="Calibri"/>
          <w:sz w:val="24"/>
          <w:szCs w:val="24"/>
        </w:rPr>
        <w:t xml:space="preserve"> </w:t>
      </w:r>
      <w:r>
        <w:rPr>
          <w:rFonts w:ascii="Calibri" w:hAnsi="Calibri"/>
          <w:sz w:val="24"/>
          <w:szCs w:val="24"/>
        </w:rPr>
        <w:t>it</w:t>
      </w:r>
      <w:r w:rsidRPr="004C30D1">
        <w:rPr>
          <w:rFonts w:ascii="Calibri" w:hAnsi="Calibri"/>
          <w:sz w:val="24"/>
          <w:szCs w:val="24"/>
        </w:rPr>
        <w:t xml:space="preserve"> </w:t>
      </w:r>
      <w:r w:rsidR="00821F3D" w:rsidRPr="004C30D1">
        <w:rPr>
          <w:rFonts w:ascii="Calibri" w:hAnsi="Calibri"/>
          <w:sz w:val="24"/>
          <w:szCs w:val="24"/>
        </w:rPr>
        <w:t xml:space="preserve">to </w:t>
      </w:r>
      <w:hyperlink r:id="rId8" w:history="1">
        <w:r w:rsidR="00821F3D" w:rsidRPr="004C30D1">
          <w:rPr>
            <w:rStyle w:val="Hyperlink"/>
            <w:rFonts w:ascii="Calibri" w:hAnsi="Calibri"/>
            <w:sz w:val="24"/>
            <w:szCs w:val="24"/>
          </w:rPr>
          <w:t>tesol@yasar.edu.tr</w:t>
        </w:r>
      </w:hyperlink>
      <w:r>
        <w:rPr>
          <w:rFonts w:ascii="Calibri" w:hAnsi="Calibri"/>
          <w:sz w:val="24"/>
          <w:szCs w:val="24"/>
        </w:rPr>
        <w:t>.</w:t>
      </w:r>
      <w:r w:rsidR="00821F3D" w:rsidRPr="004C30D1">
        <w:rPr>
          <w:rFonts w:ascii="Calibri" w:hAnsi="Calibri"/>
          <w:sz w:val="24"/>
          <w:szCs w:val="24"/>
        </w:rPr>
        <w:t xml:space="preserve"> </w:t>
      </w:r>
    </w:p>
    <w:p w:rsidR="00DC031A" w:rsidRPr="00537ABA" w:rsidRDefault="00DC031A" w:rsidP="00DC031A">
      <w:pPr>
        <w:pStyle w:val="BodyTextIndent"/>
        <w:jc w:val="left"/>
        <w:rPr>
          <w:rFonts w:ascii="Calibri" w:hAnsi="Calibri"/>
          <w:sz w:val="24"/>
          <w:szCs w:val="24"/>
        </w:rPr>
      </w:pPr>
    </w:p>
    <w:p w:rsidR="009C0BE3" w:rsidRDefault="00DC031A" w:rsidP="00821F3D">
      <w:pPr>
        <w:pStyle w:val="BodyTextIndent"/>
        <w:jc w:val="left"/>
        <w:rPr>
          <w:rFonts w:ascii="Calibri" w:hAnsi="Calibri"/>
          <w:sz w:val="22"/>
        </w:rPr>
      </w:pPr>
      <w:r w:rsidRPr="00537ABA">
        <w:rPr>
          <w:rFonts w:ascii="Calibri" w:hAnsi="Calibri"/>
          <w:sz w:val="22"/>
        </w:rPr>
        <w:t xml:space="preserve">    </w:t>
      </w:r>
      <w:r w:rsidR="00821F3D" w:rsidRPr="00537ABA">
        <w:rPr>
          <w:rFonts w:ascii="Calibri" w:hAnsi="Calibri"/>
          <w:sz w:val="22"/>
        </w:rPr>
        <w:t>Transfer</w:t>
      </w:r>
      <w:r w:rsidR="004632A5">
        <w:rPr>
          <w:rFonts w:ascii="Calibri" w:hAnsi="Calibri"/>
          <w:sz w:val="22"/>
        </w:rPr>
        <w:t xml:space="preserve"> </w:t>
      </w:r>
      <w:r w:rsidR="007D1545" w:rsidRPr="007D1545">
        <w:rPr>
          <w:rFonts w:ascii="Calibri" w:hAnsi="Calibri"/>
          <w:b/>
          <w:sz w:val="22"/>
        </w:rPr>
        <w:t>300 USD</w:t>
      </w:r>
      <w:r w:rsidR="009C0BE3" w:rsidRPr="007D1545">
        <w:rPr>
          <w:rFonts w:ascii="Calibri" w:hAnsi="Calibri"/>
          <w:sz w:val="22"/>
        </w:rPr>
        <w:t xml:space="preserve"> </w:t>
      </w:r>
      <w:r w:rsidR="009C0BE3" w:rsidRPr="007D1545">
        <w:rPr>
          <w:rFonts w:ascii="Calibri" w:hAnsi="Calibri"/>
          <w:b/>
          <w:sz w:val="22"/>
          <w:u w:val="single"/>
        </w:rPr>
        <w:t>non-refundable</w:t>
      </w:r>
      <w:r w:rsidR="009C0BE3" w:rsidRPr="00537ABA">
        <w:rPr>
          <w:rFonts w:ascii="Calibri" w:hAnsi="Calibri"/>
          <w:sz w:val="22"/>
        </w:rPr>
        <w:t xml:space="preserve"> </w:t>
      </w:r>
      <w:r w:rsidR="004632A5">
        <w:rPr>
          <w:rFonts w:ascii="Calibri" w:hAnsi="Calibri"/>
          <w:sz w:val="22"/>
        </w:rPr>
        <w:t xml:space="preserve">down </w:t>
      </w:r>
      <w:r w:rsidR="00261BA0">
        <w:rPr>
          <w:rFonts w:ascii="Calibri" w:hAnsi="Calibri"/>
          <w:sz w:val="22"/>
        </w:rPr>
        <w:t>payment</w:t>
      </w:r>
      <w:r w:rsidR="007D1545">
        <w:rPr>
          <w:rFonts w:ascii="Calibri" w:hAnsi="Calibri"/>
          <w:sz w:val="22"/>
        </w:rPr>
        <w:t xml:space="preserve"> to </w:t>
      </w:r>
      <w:r w:rsidR="002711B3">
        <w:rPr>
          <w:rFonts w:ascii="Calibri" w:hAnsi="Calibri"/>
          <w:sz w:val="22"/>
        </w:rPr>
        <w:t xml:space="preserve">USD </w:t>
      </w:r>
      <w:r w:rsidR="007D1545">
        <w:rPr>
          <w:rFonts w:ascii="Calibri" w:hAnsi="Calibri"/>
          <w:sz w:val="22"/>
        </w:rPr>
        <w:t>account</w:t>
      </w:r>
      <w:r w:rsidR="002711B3">
        <w:rPr>
          <w:rFonts w:ascii="Calibri" w:hAnsi="Calibri"/>
          <w:sz w:val="22"/>
        </w:rPr>
        <w:t>:</w:t>
      </w:r>
      <w:r w:rsidR="007D1545">
        <w:rPr>
          <w:rFonts w:ascii="Calibri" w:hAnsi="Calibri"/>
          <w:sz w:val="22"/>
        </w:rPr>
        <w:t xml:space="preserve"> </w:t>
      </w:r>
    </w:p>
    <w:p w:rsidR="00862EEF" w:rsidRPr="00537ABA" w:rsidRDefault="00862EEF" w:rsidP="00821F3D">
      <w:pPr>
        <w:pStyle w:val="BodyTextIndent"/>
        <w:jc w:val="left"/>
        <w:rPr>
          <w:rFonts w:ascii="Calibri" w:hAnsi="Calibri"/>
          <w:sz w:val="22"/>
        </w:rPr>
      </w:pPr>
    </w:p>
    <w:p w:rsidR="00B95F88" w:rsidRPr="00325DBB" w:rsidRDefault="00B95F88" w:rsidP="00B95F88">
      <w:pPr>
        <w:rPr>
          <w:rFonts w:ascii="Calibri" w:hAnsi="Calibri" w:cs="Calibri"/>
          <w:b/>
          <w:bCs/>
          <w:sz w:val="22"/>
          <w:szCs w:val="22"/>
          <w:lang w:val="tr-TR" w:eastAsia="tr-TR"/>
        </w:rPr>
      </w:pPr>
    </w:p>
    <w:p w:rsidR="004632A5" w:rsidRPr="00325DBB" w:rsidRDefault="007D1545" w:rsidP="00862EEF">
      <w:pPr>
        <w:shd w:val="clear" w:color="auto" w:fill="FFFFFF"/>
        <w:ind w:firstLine="720"/>
        <w:rPr>
          <w:rFonts w:ascii="Calibri" w:hAnsi="Calibri" w:cs="Calibri"/>
          <w:b/>
          <w:bCs/>
          <w:sz w:val="22"/>
          <w:szCs w:val="22"/>
          <w:lang w:val="tr-TR" w:eastAsia="tr-TR"/>
        </w:rPr>
      </w:pPr>
      <w:r w:rsidRPr="00325DBB">
        <w:rPr>
          <w:rFonts w:ascii="Calibri" w:hAnsi="Calibri" w:cs="Calibri"/>
          <w:b/>
          <w:bCs/>
          <w:sz w:val="22"/>
          <w:szCs w:val="22"/>
          <w:u w:val="single"/>
        </w:rPr>
        <w:t>USD Account:</w:t>
      </w:r>
      <w:r w:rsidRPr="00325DBB">
        <w:rPr>
          <w:rFonts w:ascii="Calibri" w:hAnsi="Calibri" w:cs="Calibri"/>
          <w:b/>
          <w:bCs/>
          <w:sz w:val="22"/>
          <w:szCs w:val="22"/>
        </w:rPr>
        <w:tab/>
      </w:r>
      <w:r w:rsidRPr="00325DBB">
        <w:rPr>
          <w:rFonts w:ascii="Calibri" w:hAnsi="Calibri" w:cs="Calibri"/>
          <w:b/>
          <w:bCs/>
          <w:sz w:val="22"/>
          <w:szCs w:val="22"/>
        </w:rPr>
        <w:tab/>
      </w:r>
      <w:r w:rsidR="00B1131F" w:rsidRPr="00325DBB">
        <w:rPr>
          <w:rFonts w:ascii="Calibri" w:hAnsi="Calibri" w:cs="Calibri"/>
          <w:b/>
          <w:bCs/>
          <w:sz w:val="22"/>
          <w:szCs w:val="22"/>
          <w:u w:val="single"/>
        </w:rPr>
        <w:t>Account N</w:t>
      </w:r>
      <w:r w:rsidR="004632A5" w:rsidRPr="00325DBB">
        <w:rPr>
          <w:rFonts w:ascii="Calibri" w:hAnsi="Calibri" w:cs="Calibri"/>
          <w:b/>
          <w:bCs/>
          <w:sz w:val="22"/>
          <w:szCs w:val="22"/>
          <w:u w:val="single"/>
        </w:rPr>
        <w:t>ame</w:t>
      </w:r>
      <w:r w:rsidR="004632A5" w:rsidRPr="00325DBB">
        <w:rPr>
          <w:rFonts w:ascii="Calibri" w:hAnsi="Calibri" w:cs="Calibri"/>
          <w:b/>
          <w:bCs/>
          <w:sz w:val="22"/>
          <w:szCs w:val="22"/>
        </w:rPr>
        <w:t xml:space="preserve">: </w:t>
      </w:r>
      <w:proofErr w:type="spellStart"/>
      <w:r w:rsidR="004632A5" w:rsidRPr="00325DBB">
        <w:rPr>
          <w:rFonts w:ascii="Calibri" w:hAnsi="Calibri" w:cs="Calibri"/>
          <w:bCs/>
          <w:sz w:val="22"/>
          <w:szCs w:val="22"/>
        </w:rPr>
        <w:t>Yaşar</w:t>
      </w:r>
      <w:proofErr w:type="spellEnd"/>
      <w:r w:rsidR="004632A5" w:rsidRPr="00325DBB">
        <w:rPr>
          <w:rFonts w:ascii="Calibri" w:hAnsi="Calibri" w:cs="Calibri"/>
          <w:bCs/>
          <w:sz w:val="22"/>
          <w:szCs w:val="22"/>
        </w:rPr>
        <w:t xml:space="preserve"> Üniversitesi (</w:t>
      </w:r>
      <w:r w:rsidRPr="00325DBB">
        <w:rPr>
          <w:rFonts w:ascii="Calibri" w:hAnsi="Calibri" w:cs="Calibri"/>
          <w:b/>
          <w:bCs/>
          <w:i/>
          <w:sz w:val="22"/>
          <w:szCs w:val="22"/>
          <w:u w:val="single"/>
        </w:rPr>
        <w:t>USD</w:t>
      </w:r>
      <w:r w:rsidR="004632A5" w:rsidRPr="00325DBB">
        <w:rPr>
          <w:rFonts w:ascii="Calibri" w:hAnsi="Calibri" w:cs="Calibri"/>
          <w:bCs/>
          <w:sz w:val="22"/>
          <w:szCs w:val="22"/>
        </w:rPr>
        <w:t>)</w:t>
      </w:r>
      <w:r w:rsidR="004632A5" w:rsidRPr="00325DBB">
        <w:rPr>
          <w:rFonts w:ascii="Calibri" w:hAnsi="Calibri" w:cs="Calibri"/>
          <w:b/>
          <w:bCs/>
          <w:sz w:val="22"/>
          <w:szCs w:val="22"/>
        </w:rPr>
        <w:t> </w:t>
      </w:r>
    </w:p>
    <w:p w:rsidR="004632A5" w:rsidRPr="00325DBB" w:rsidRDefault="004632A5" w:rsidP="004632A5">
      <w:pPr>
        <w:shd w:val="clear" w:color="auto" w:fill="FFFFFF"/>
        <w:rPr>
          <w:rFonts w:ascii="Calibri" w:hAnsi="Calibri" w:cs="Calibri"/>
          <w:b/>
          <w:bCs/>
          <w:sz w:val="22"/>
          <w:szCs w:val="22"/>
          <w:highlight w:val="yellow"/>
        </w:rPr>
      </w:pPr>
    </w:p>
    <w:p w:rsidR="002711B3" w:rsidRDefault="002711B3" w:rsidP="007D1545">
      <w:pPr>
        <w:ind w:left="2160" w:firstLine="720"/>
        <w:rPr>
          <w:rFonts w:ascii="Calibri" w:hAnsi="Calibri" w:cs="Calibri"/>
          <w:bCs/>
          <w:sz w:val="22"/>
          <w:szCs w:val="22"/>
        </w:rPr>
      </w:pPr>
      <w:r>
        <w:rPr>
          <w:rFonts w:ascii="Calibri" w:hAnsi="Calibri" w:cs="Calibri"/>
          <w:b/>
          <w:bCs/>
          <w:sz w:val="22"/>
          <w:szCs w:val="22"/>
          <w:u w:val="single"/>
        </w:rPr>
        <w:t>Bank</w:t>
      </w:r>
      <w:r w:rsidRPr="002711B3">
        <w:rPr>
          <w:rFonts w:ascii="Calibri" w:hAnsi="Calibri" w:cs="Calibri"/>
          <w:bCs/>
          <w:sz w:val="22"/>
          <w:szCs w:val="22"/>
        </w:rPr>
        <w:t>:</w:t>
      </w:r>
      <w:r w:rsidRPr="002711B3">
        <w:rPr>
          <w:rFonts w:ascii="Calibri" w:hAnsi="Calibri" w:cs="Calibri"/>
          <w:bCs/>
          <w:sz w:val="22"/>
          <w:szCs w:val="22"/>
        </w:rPr>
        <w:tab/>
      </w:r>
      <w:r>
        <w:rPr>
          <w:rFonts w:ascii="Calibri" w:hAnsi="Calibri" w:cs="Calibri"/>
          <w:bCs/>
          <w:sz w:val="22"/>
          <w:szCs w:val="22"/>
        </w:rPr>
        <w:tab/>
      </w:r>
      <w:proofErr w:type="spellStart"/>
      <w:r w:rsidRPr="002711B3">
        <w:rPr>
          <w:rFonts w:ascii="Calibri" w:hAnsi="Calibri" w:cs="Calibri"/>
          <w:bCs/>
          <w:sz w:val="22"/>
          <w:szCs w:val="22"/>
        </w:rPr>
        <w:t>Garanti</w:t>
      </w:r>
      <w:proofErr w:type="spellEnd"/>
      <w:r w:rsidRPr="002711B3">
        <w:rPr>
          <w:rFonts w:ascii="Calibri" w:hAnsi="Calibri" w:cs="Calibri"/>
          <w:bCs/>
          <w:sz w:val="22"/>
          <w:szCs w:val="22"/>
        </w:rPr>
        <w:t xml:space="preserve"> </w:t>
      </w:r>
      <w:proofErr w:type="spellStart"/>
      <w:r w:rsidRPr="002711B3">
        <w:rPr>
          <w:rFonts w:ascii="Calibri" w:hAnsi="Calibri" w:cs="Calibri"/>
          <w:bCs/>
          <w:sz w:val="22"/>
          <w:szCs w:val="22"/>
        </w:rPr>
        <w:t>Bankası</w:t>
      </w:r>
      <w:proofErr w:type="spellEnd"/>
    </w:p>
    <w:p w:rsidR="002711B3" w:rsidRDefault="002711B3" w:rsidP="007D1545">
      <w:pPr>
        <w:ind w:left="2160" w:firstLine="720"/>
        <w:rPr>
          <w:rFonts w:ascii="Calibri" w:hAnsi="Calibri" w:cs="Calibri"/>
          <w:b/>
          <w:bCs/>
          <w:sz w:val="22"/>
          <w:szCs w:val="22"/>
          <w:u w:val="single"/>
        </w:rPr>
      </w:pPr>
    </w:p>
    <w:p w:rsidR="007D1545" w:rsidRPr="00325DBB" w:rsidRDefault="004632A5" w:rsidP="007D1545">
      <w:pPr>
        <w:ind w:left="2160" w:firstLine="720"/>
        <w:rPr>
          <w:rFonts w:ascii="Calibri" w:hAnsi="Calibri" w:cs="Calibri"/>
          <w:sz w:val="22"/>
          <w:szCs w:val="22"/>
          <w:lang w:val="tr-TR"/>
        </w:rPr>
      </w:pPr>
      <w:r w:rsidRPr="00325DBB">
        <w:rPr>
          <w:rFonts w:ascii="Calibri" w:hAnsi="Calibri" w:cs="Calibri"/>
          <w:b/>
          <w:bCs/>
          <w:sz w:val="22"/>
          <w:szCs w:val="22"/>
          <w:u w:val="single"/>
        </w:rPr>
        <w:t>Account No</w:t>
      </w:r>
      <w:r w:rsidRPr="00325DBB">
        <w:rPr>
          <w:rFonts w:ascii="Calibri" w:hAnsi="Calibri" w:cs="Calibri"/>
          <w:b/>
          <w:bCs/>
          <w:sz w:val="22"/>
          <w:szCs w:val="22"/>
        </w:rPr>
        <w:t xml:space="preserve">: </w:t>
      </w:r>
      <w:r w:rsidR="002711B3">
        <w:rPr>
          <w:rFonts w:ascii="Calibri" w:hAnsi="Calibri" w:cs="Calibri"/>
          <w:b/>
          <w:bCs/>
          <w:sz w:val="22"/>
          <w:szCs w:val="22"/>
        </w:rPr>
        <w:tab/>
      </w:r>
      <w:r w:rsidR="007D1545" w:rsidRPr="00325DBB">
        <w:rPr>
          <w:rFonts w:ascii="Calibri" w:hAnsi="Calibri" w:cs="Calibri"/>
          <w:sz w:val="22"/>
          <w:szCs w:val="22"/>
          <w:lang w:val="tr-TR"/>
        </w:rPr>
        <w:t>908 47 14 (100 Şube Kodu</w:t>
      </w:r>
      <w:r w:rsidR="002711B3">
        <w:rPr>
          <w:rFonts w:ascii="Calibri" w:hAnsi="Calibri" w:cs="Calibri"/>
          <w:sz w:val="22"/>
          <w:szCs w:val="22"/>
          <w:lang w:val="tr-TR"/>
        </w:rPr>
        <w:t xml:space="preserve"> – İzmir Şube</w:t>
      </w:r>
      <w:r w:rsidR="007D1545" w:rsidRPr="00325DBB">
        <w:rPr>
          <w:rFonts w:ascii="Calibri" w:hAnsi="Calibri" w:cs="Calibri"/>
          <w:sz w:val="22"/>
          <w:szCs w:val="22"/>
          <w:lang w:val="tr-TR"/>
        </w:rPr>
        <w:t>)</w:t>
      </w:r>
    </w:p>
    <w:p w:rsidR="004632A5" w:rsidRPr="00325DBB" w:rsidRDefault="004632A5" w:rsidP="004632A5">
      <w:pPr>
        <w:rPr>
          <w:rFonts w:ascii="Calibri" w:hAnsi="Calibri" w:cs="Calibri"/>
          <w:b/>
          <w:bCs/>
          <w:sz w:val="22"/>
          <w:szCs w:val="22"/>
          <w:highlight w:val="yellow"/>
        </w:rPr>
      </w:pPr>
    </w:p>
    <w:p w:rsidR="007D1545" w:rsidRPr="00325DBB" w:rsidRDefault="007F6FA9" w:rsidP="007D1545">
      <w:pPr>
        <w:ind w:left="2160" w:firstLine="720"/>
        <w:rPr>
          <w:rFonts w:ascii="Calibri" w:hAnsi="Calibri" w:cs="Calibri"/>
          <w:sz w:val="22"/>
          <w:szCs w:val="22"/>
          <w:lang w:val="tr-TR"/>
        </w:rPr>
      </w:pPr>
      <w:r w:rsidRPr="00325DBB">
        <w:rPr>
          <w:rFonts w:ascii="Calibri" w:hAnsi="Calibri" w:cs="Calibri"/>
          <w:b/>
          <w:bCs/>
          <w:sz w:val="22"/>
          <w:szCs w:val="22"/>
          <w:u w:val="single"/>
        </w:rPr>
        <w:t>IBAN N</w:t>
      </w:r>
      <w:r w:rsidR="00337336" w:rsidRPr="00325DBB">
        <w:rPr>
          <w:rFonts w:ascii="Calibri" w:hAnsi="Calibri" w:cs="Calibri"/>
          <w:b/>
          <w:bCs/>
          <w:sz w:val="22"/>
          <w:szCs w:val="22"/>
          <w:u w:val="single"/>
        </w:rPr>
        <w:t>o</w:t>
      </w:r>
      <w:r w:rsidR="004632A5" w:rsidRPr="00325DBB">
        <w:rPr>
          <w:rFonts w:ascii="Calibri" w:hAnsi="Calibri" w:cs="Calibri"/>
          <w:b/>
          <w:bCs/>
          <w:sz w:val="22"/>
          <w:szCs w:val="22"/>
        </w:rPr>
        <w:t xml:space="preserve">:  </w:t>
      </w:r>
      <w:r w:rsidR="002711B3">
        <w:rPr>
          <w:rFonts w:ascii="Calibri" w:hAnsi="Calibri" w:cs="Calibri"/>
          <w:b/>
          <w:bCs/>
          <w:sz w:val="22"/>
          <w:szCs w:val="22"/>
        </w:rPr>
        <w:tab/>
      </w:r>
      <w:r w:rsidR="007D1545" w:rsidRPr="00325DBB">
        <w:rPr>
          <w:rFonts w:ascii="Calibri" w:hAnsi="Calibri" w:cs="Calibri"/>
          <w:sz w:val="22"/>
          <w:szCs w:val="22"/>
          <w:lang w:val="tr-TR"/>
        </w:rPr>
        <w:t>TR67 0006 2000 1000 0009 0847 14</w:t>
      </w:r>
      <w:r w:rsidR="009C27C8" w:rsidRPr="00325DBB">
        <w:rPr>
          <w:rFonts w:ascii="Calibri" w:hAnsi="Calibri" w:cs="Calibri"/>
          <w:sz w:val="22"/>
          <w:szCs w:val="22"/>
          <w:lang w:val="tr-TR"/>
        </w:rPr>
        <w:t xml:space="preserve"> </w:t>
      </w:r>
    </w:p>
    <w:p w:rsidR="007D1545" w:rsidRPr="00325DBB" w:rsidRDefault="009C27C8" w:rsidP="007D1545">
      <w:pPr>
        <w:rPr>
          <w:rFonts w:ascii="Calibri" w:hAnsi="Calibri" w:cs="Calibri"/>
          <w:b/>
          <w:sz w:val="22"/>
          <w:szCs w:val="22"/>
          <w:lang w:val="tr-TR"/>
        </w:rPr>
      </w:pPr>
      <w:r w:rsidRPr="00325DBB">
        <w:rPr>
          <w:rFonts w:ascii="Calibri" w:hAnsi="Calibri" w:cs="Calibri"/>
          <w:b/>
          <w:sz w:val="22"/>
          <w:szCs w:val="22"/>
          <w:lang w:val="tr-TR"/>
        </w:rPr>
        <w:t>----------------------------------------------------------------------------------------------------------------------</w:t>
      </w:r>
      <w:r w:rsidR="00862EEF" w:rsidRPr="00325DBB">
        <w:rPr>
          <w:rFonts w:ascii="Calibri" w:hAnsi="Calibri" w:cs="Calibri"/>
          <w:b/>
          <w:sz w:val="22"/>
          <w:szCs w:val="22"/>
          <w:lang w:val="tr-TR"/>
        </w:rPr>
        <w:t>---------------------</w:t>
      </w:r>
    </w:p>
    <w:p w:rsidR="009C27C8" w:rsidRPr="00325DBB" w:rsidRDefault="009C27C8" w:rsidP="007D1545">
      <w:pPr>
        <w:rPr>
          <w:rFonts w:ascii="Calibri" w:hAnsi="Calibri" w:cs="Calibri"/>
          <w:b/>
          <w:sz w:val="22"/>
          <w:szCs w:val="22"/>
          <w:lang w:val="tr-TR"/>
        </w:rPr>
      </w:pPr>
    </w:p>
    <w:p w:rsidR="00AA7E3A" w:rsidRPr="00325DBB" w:rsidRDefault="00AA7E3A" w:rsidP="002711B3">
      <w:pPr>
        <w:rPr>
          <w:rFonts w:ascii="Calibri" w:hAnsi="Calibri" w:cs="Calibri"/>
          <w:b/>
          <w:bCs/>
          <w:sz w:val="22"/>
          <w:szCs w:val="22"/>
          <w:lang w:val="tr-TR" w:eastAsia="tr-TR"/>
        </w:rPr>
      </w:pPr>
    </w:p>
    <w:sectPr w:rsidR="00AA7E3A" w:rsidRPr="00325DBB">
      <w:headerReference w:type="default" r:id="rId9"/>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C5C" w:rsidRDefault="008F7C5C">
      <w:r>
        <w:separator/>
      </w:r>
    </w:p>
  </w:endnote>
  <w:endnote w:type="continuationSeparator" w:id="0">
    <w:p w:rsidR="008F7C5C" w:rsidRDefault="008F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aramond">
    <w:altName w:val="Times New Roman"/>
    <w:charset w:val="00"/>
    <w:family w:val="roman"/>
    <w:notTrueType/>
    <w:pitch w:val="variable"/>
    <w:sig w:usb0="00000003" w:usb1="00000000" w:usb2="00000000" w:usb3="00000000" w:csb0="00000001"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52E1" w:rsidRDefault="004C52E1" w:rsidP="00CB2EB5">
    <w:pPr>
      <w:pStyle w:val="Footer"/>
      <w:jc w:val="center"/>
    </w:pPr>
    <w:r>
      <w:rPr>
        <w:sz w:val="18"/>
      </w:rPr>
      <w:t xml:space="preserve">                                                                                                      </w:t>
    </w:r>
    <w:r w:rsidR="00D17EA8">
      <w:rPr>
        <w:sz w:val="18"/>
      </w:rPr>
      <w:t xml:space="preserve">                          © </w:t>
    </w:r>
    <w:r w:rsidR="009848B3">
      <w:rPr>
        <w:sz w:val="18"/>
      </w:rPr>
      <w:t>2019</w:t>
    </w:r>
    <w:r>
      <w:rPr>
        <w:sz w:val="18"/>
      </w:rPr>
      <w:t xml:space="preserve"> World Learning SIT TESOL Certificate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C5C" w:rsidRDefault="008F7C5C">
      <w:r>
        <w:separator/>
      </w:r>
    </w:p>
  </w:footnote>
  <w:footnote w:type="continuationSeparator" w:id="0">
    <w:p w:rsidR="008F7C5C" w:rsidRDefault="008F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D3E" w:rsidRDefault="00C97012" w:rsidP="00907D3E">
    <w:pPr>
      <w:pStyle w:val="Header"/>
      <w:tabs>
        <w:tab w:val="clear" w:pos="8640"/>
      </w:tabs>
      <w:ind w:left="-284" w:right="-716"/>
    </w:pPr>
    <w:r>
      <w:rPr>
        <w:rFonts w:ascii="Calibri" w:hAnsi="Calibri"/>
        <w:noProof/>
        <w:lang w:val="tr-TR"/>
      </w:rPr>
      <w:drawing>
        <wp:inline distT="0" distB="0" distL="0" distR="0">
          <wp:extent cx="199072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a:ln>
                    <a:noFill/>
                  </a:ln>
                </pic:spPr>
              </pic:pic>
            </a:graphicData>
          </a:graphic>
        </wp:inline>
      </w:drawing>
    </w:r>
    <w:r w:rsidR="00907D3E">
      <w:rPr>
        <w:rFonts w:ascii="Calibri" w:hAnsi="Calibri"/>
        <w:lang w:val="tr-TR"/>
      </w:rPr>
      <w:t xml:space="preserve">              </w:t>
    </w:r>
    <w:r>
      <w:rPr>
        <w:noProof/>
      </w:rPr>
      <w:drawing>
        <wp:inline distT="0" distB="0" distL="0" distR="0">
          <wp:extent cx="340042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0425" cy="685800"/>
                  </a:xfrm>
                  <a:prstGeom prst="rect">
                    <a:avLst/>
                  </a:prstGeom>
                  <a:noFill/>
                  <a:ln>
                    <a:noFill/>
                  </a:ln>
                </pic:spPr>
              </pic:pic>
            </a:graphicData>
          </a:graphic>
        </wp:inline>
      </w:drawing>
    </w:r>
    <w:r w:rsidR="00907D3E">
      <w:rPr>
        <w:rFonts w:ascii="Calibri" w:hAnsi="Calibri"/>
        <w:lang w:val="tr-TR"/>
      </w:rPr>
      <w:t xml:space="preserve">              </w:t>
    </w:r>
  </w:p>
  <w:p w:rsidR="002A19BE" w:rsidRDefault="002A19BE" w:rsidP="00907D3E">
    <w:pPr>
      <w:pStyle w:val="Header"/>
      <w:rPr>
        <w:rFonts w:ascii="Times New Roman" w:hAnsi="Times New Roman"/>
        <w:b/>
        <w:i/>
        <w:szCs w:val="24"/>
      </w:rPr>
    </w:pPr>
  </w:p>
  <w:p w:rsidR="00DC1165" w:rsidRDefault="00DC1165" w:rsidP="00907D3E">
    <w:pPr>
      <w:pStyle w:val="Header"/>
      <w:rPr>
        <w:rFonts w:ascii="Times New Roman" w:hAnsi="Times New Roman"/>
        <w:b/>
        <w:i/>
        <w:szCs w:val="24"/>
      </w:rPr>
    </w:pPr>
  </w:p>
  <w:p w:rsidR="002A19BE" w:rsidRPr="002A19BE" w:rsidRDefault="002A19BE" w:rsidP="00DC031A">
    <w:pPr>
      <w:pStyle w:val="Header"/>
      <w:jc w:val="center"/>
      <w:rPr>
        <w:rFonts w:ascii="Times New Roman" w:hAnsi="Times New Roman"/>
        <w:b/>
        <w:i/>
        <w:szCs w:val="24"/>
      </w:rPr>
    </w:pPr>
    <w:r w:rsidRPr="000B1B8B">
      <w:rPr>
        <w:rFonts w:ascii="Times New Roman" w:hAnsi="Times New Roman"/>
        <w:b/>
        <w:i/>
        <w:szCs w:val="24"/>
      </w:rPr>
      <w:t>Partici</w:t>
    </w:r>
    <w:r w:rsidR="00261BA0">
      <w:rPr>
        <w:rFonts w:ascii="Times New Roman" w:hAnsi="Times New Roman"/>
        <w:b/>
        <w:i/>
        <w:szCs w:val="24"/>
      </w:rPr>
      <w:t xml:space="preserve">pants should sign and send </w:t>
    </w:r>
    <w:r w:rsidRPr="000B1B8B">
      <w:rPr>
        <w:rFonts w:ascii="Times New Roman" w:hAnsi="Times New Roman"/>
        <w:b/>
        <w:i/>
        <w:szCs w:val="24"/>
      </w:rPr>
      <w:t xml:space="preserve">this document </w:t>
    </w:r>
    <w:r w:rsidR="00261BA0">
      <w:rPr>
        <w:rFonts w:ascii="Times New Roman" w:hAnsi="Times New Roman"/>
        <w:b/>
        <w:i/>
        <w:szCs w:val="24"/>
      </w:rPr>
      <w:t xml:space="preserve">back </w:t>
    </w:r>
    <w:r w:rsidRPr="000B1B8B">
      <w:rPr>
        <w:rFonts w:ascii="Times New Roman" w:hAnsi="Times New Roman"/>
        <w:b/>
        <w:i/>
        <w:szCs w:val="24"/>
      </w:rPr>
      <w:t>before the start of th</w:t>
    </w:r>
    <w:r>
      <w:rPr>
        <w:rFonts w:ascii="Times New Roman" w:hAnsi="Times New Roman"/>
        <w:b/>
        <w:i/>
        <w:szCs w:val="24"/>
      </w:rPr>
      <w:t xml:space="preserve">e course </w:t>
    </w:r>
    <w:r w:rsidRPr="000B1B8B">
      <w:rPr>
        <w:rFonts w:ascii="Times New Roman" w:hAnsi="Times New Roman"/>
        <w:b/>
        <w:i/>
        <w:szCs w:val="24"/>
      </w:rPr>
      <w:t xml:space="preserve">with the </w:t>
    </w:r>
    <w:r w:rsidR="00CC670D">
      <w:rPr>
        <w:rFonts w:ascii="Times New Roman" w:hAnsi="Times New Roman"/>
        <w:b/>
        <w:i/>
        <w:szCs w:val="24"/>
      </w:rPr>
      <w:t xml:space="preserve">down </w:t>
    </w:r>
    <w:r w:rsidR="00261BA0">
      <w:rPr>
        <w:rFonts w:ascii="Times New Roman" w:hAnsi="Times New Roman"/>
        <w:b/>
        <w:i/>
        <w:szCs w:val="24"/>
      </w:rPr>
      <w:t>payment</w:t>
    </w:r>
    <w:r w:rsidR="004C30D1">
      <w:rPr>
        <w:rFonts w:ascii="Times New Roman" w:hAnsi="Times New Roman"/>
        <w:b/>
        <w:i/>
        <w:szCs w:val="24"/>
      </w:rPr>
      <w:t xml:space="preserve"> </w:t>
    </w:r>
    <w:r w:rsidR="004C30D1" w:rsidRPr="004C30D1">
      <w:rPr>
        <w:rFonts w:ascii="Calibri" w:hAnsi="Calibri"/>
        <w:szCs w:val="24"/>
      </w:rPr>
      <w:t xml:space="preserve">to </w:t>
    </w:r>
    <w:hyperlink r:id="rId3" w:history="1">
      <w:r w:rsidR="004C30D1" w:rsidRPr="004C30D1">
        <w:rPr>
          <w:rStyle w:val="Hyperlink"/>
          <w:rFonts w:ascii="Calibri" w:hAnsi="Calibri"/>
          <w:szCs w:val="24"/>
        </w:rPr>
        <w:t>tesol@yasar.edu.tr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245"/>
    <w:multiLevelType w:val="singleLevel"/>
    <w:tmpl w:val="04090001"/>
    <w:lvl w:ilvl="0">
      <w:start w:val="9"/>
      <w:numFmt w:val="bullet"/>
      <w:lvlText w:val=""/>
      <w:lvlJc w:val="left"/>
      <w:pPr>
        <w:tabs>
          <w:tab w:val="num" w:pos="360"/>
        </w:tabs>
        <w:ind w:left="360" w:hanging="360"/>
      </w:pPr>
      <w:rPr>
        <w:rFonts w:ascii="Symbol" w:hAnsi="Symbol" w:hint="default"/>
      </w:rPr>
    </w:lvl>
  </w:abstractNum>
  <w:abstractNum w:abstractNumId="1" w15:restartNumberingAfterBreak="0">
    <w:nsid w:val="03FA44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6702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56042C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A6237C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B685E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6D7277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E2377E1"/>
    <w:multiLevelType w:val="hybridMultilevel"/>
    <w:tmpl w:val="943AE6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344326262">
    <w:abstractNumId w:val="4"/>
  </w:num>
  <w:num w:numId="2" w16cid:durableId="1739286914">
    <w:abstractNumId w:val="2"/>
  </w:num>
  <w:num w:numId="3" w16cid:durableId="1977759265">
    <w:abstractNumId w:val="3"/>
  </w:num>
  <w:num w:numId="4" w16cid:durableId="1080295778">
    <w:abstractNumId w:val="5"/>
  </w:num>
  <w:num w:numId="5" w16cid:durableId="1265386202">
    <w:abstractNumId w:val="6"/>
  </w:num>
  <w:num w:numId="6" w16cid:durableId="1936130293">
    <w:abstractNumId w:val="1"/>
  </w:num>
  <w:num w:numId="7" w16cid:durableId="1837767132">
    <w:abstractNumId w:val="0"/>
  </w:num>
  <w:num w:numId="8" w16cid:durableId="995499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B5"/>
    <w:rsid w:val="00042ECD"/>
    <w:rsid w:val="00095359"/>
    <w:rsid w:val="000B6D39"/>
    <w:rsid w:val="000C2920"/>
    <w:rsid w:val="001136FC"/>
    <w:rsid w:val="00150F32"/>
    <w:rsid w:val="00152F4A"/>
    <w:rsid w:val="001C39D9"/>
    <w:rsid w:val="001E558C"/>
    <w:rsid w:val="00201586"/>
    <w:rsid w:val="00230F6E"/>
    <w:rsid w:val="00241CAE"/>
    <w:rsid w:val="00250C64"/>
    <w:rsid w:val="00261BA0"/>
    <w:rsid w:val="002711B3"/>
    <w:rsid w:val="002A19BE"/>
    <w:rsid w:val="002D0B90"/>
    <w:rsid w:val="00325DBB"/>
    <w:rsid w:val="00335098"/>
    <w:rsid w:val="00337336"/>
    <w:rsid w:val="003546D1"/>
    <w:rsid w:val="003A228C"/>
    <w:rsid w:val="003D54D6"/>
    <w:rsid w:val="00413836"/>
    <w:rsid w:val="00454B99"/>
    <w:rsid w:val="004632A5"/>
    <w:rsid w:val="004A691B"/>
    <w:rsid w:val="004C30D1"/>
    <w:rsid w:val="004C52E1"/>
    <w:rsid w:val="0052024F"/>
    <w:rsid w:val="00533753"/>
    <w:rsid w:val="00533A37"/>
    <w:rsid w:val="00537ABA"/>
    <w:rsid w:val="005427AC"/>
    <w:rsid w:val="005816F5"/>
    <w:rsid w:val="005970AB"/>
    <w:rsid w:val="005C6037"/>
    <w:rsid w:val="006E1A1F"/>
    <w:rsid w:val="007370D4"/>
    <w:rsid w:val="007970F9"/>
    <w:rsid w:val="007D1545"/>
    <w:rsid w:val="007F6FA9"/>
    <w:rsid w:val="00801156"/>
    <w:rsid w:val="00802159"/>
    <w:rsid w:val="00807440"/>
    <w:rsid w:val="00821F3D"/>
    <w:rsid w:val="00824F6D"/>
    <w:rsid w:val="00862EEF"/>
    <w:rsid w:val="00890FF4"/>
    <w:rsid w:val="008E3857"/>
    <w:rsid w:val="008F7C5C"/>
    <w:rsid w:val="00907D3E"/>
    <w:rsid w:val="00917C4F"/>
    <w:rsid w:val="00930805"/>
    <w:rsid w:val="00934C7C"/>
    <w:rsid w:val="009624CA"/>
    <w:rsid w:val="009848B3"/>
    <w:rsid w:val="009C0BE3"/>
    <w:rsid w:val="009C27C8"/>
    <w:rsid w:val="009C2EF1"/>
    <w:rsid w:val="009E3BC0"/>
    <w:rsid w:val="00A06D2B"/>
    <w:rsid w:val="00A87079"/>
    <w:rsid w:val="00AA7E3A"/>
    <w:rsid w:val="00AD2A2C"/>
    <w:rsid w:val="00B1131F"/>
    <w:rsid w:val="00B17075"/>
    <w:rsid w:val="00B30BBA"/>
    <w:rsid w:val="00B95F88"/>
    <w:rsid w:val="00C035B5"/>
    <w:rsid w:val="00C14D5C"/>
    <w:rsid w:val="00C97012"/>
    <w:rsid w:val="00CB2EB5"/>
    <w:rsid w:val="00CC670D"/>
    <w:rsid w:val="00CD4171"/>
    <w:rsid w:val="00CD7CAE"/>
    <w:rsid w:val="00D17EA8"/>
    <w:rsid w:val="00D32332"/>
    <w:rsid w:val="00D471FA"/>
    <w:rsid w:val="00DC031A"/>
    <w:rsid w:val="00DC1165"/>
    <w:rsid w:val="00DE0774"/>
    <w:rsid w:val="00E024CD"/>
    <w:rsid w:val="00E5337A"/>
    <w:rsid w:val="00E53964"/>
    <w:rsid w:val="00E674C5"/>
    <w:rsid w:val="00EA0CD3"/>
    <w:rsid w:val="00EB3812"/>
    <w:rsid w:val="00EC1D1D"/>
    <w:rsid w:val="00ED5558"/>
    <w:rsid w:val="00F6019A"/>
    <w:rsid w:val="00F96807"/>
    <w:rsid w:val="00FA2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BFD89DE-0578-4497-BC99-6659DB09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outlineLvl w:val="0"/>
    </w:pPr>
    <w:rPr>
      <w:rFonts w:ascii="Bookman Old Style" w:hAnsi="Bookman Old Style"/>
      <w:b/>
      <w:color w:val="000000"/>
    </w:rPr>
  </w:style>
  <w:style w:type="paragraph" w:styleId="Heading2">
    <w:name w:val="heading 2"/>
    <w:basedOn w:val="Normal"/>
    <w:next w:val="Normal"/>
    <w:qFormat/>
    <w:pPr>
      <w:keepNext/>
      <w:outlineLvl w:val="1"/>
    </w:pPr>
    <w:rPr>
      <w:rFonts w:ascii="Arial" w:hAnsi="Arial"/>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right"/>
      <w:outlineLvl w:val="4"/>
    </w:pPr>
    <w:rPr>
      <w:rFonts w:ascii="Times New Roman" w:hAnsi="Times New Roman"/>
      <w:i/>
    </w:rPr>
  </w:style>
  <w:style w:type="paragraph" w:styleId="Heading6">
    <w:name w:val="heading 6"/>
    <w:basedOn w:val="Normal"/>
    <w:next w:val="Normal"/>
    <w:qFormat/>
    <w:pPr>
      <w:keepNext/>
      <w:outlineLvl w:val="5"/>
    </w:pPr>
    <w:rPr>
      <w:rFonts w:ascii="Times New Roman" w:hAnsi="Times New Roman"/>
      <w:b/>
      <w:sz w:val="20"/>
    </w:rPr>
  </w:style>
  <w:style w:type="paragraph" w:styleId="Heading7">
    <w:name w:val="heading 7"/>
    <w:basedOn w:val="Normal"/>
    <w:next w:val="Normal"/>
    <w:qFormat/>
    <w:pPr>
      <w:keepNext/>
      <w:jc w:val="right"/>
      <w:outlineLvl w:val="6"/>
    </w:pPr>
    <w:rPr>
      <w:rFonts w:ascii="Times New Roman" w:hAnsi="Times New Roman"/>
      <w:i/>
      <w:sz w:val="20"/>
    </w:rPr>
  </w:style>
  <w:style w:type="paragraph" w:styleId="Heading8">
    <w:name w:val="heading 8"/>
    <w:basedOn w:val="Normal"/>
    <w:next w:val="Normal"/>
    <w:qFormat/>
    <w:pPr>
      <w:keepNext/>
      <w:outlineLvl w:val="7"/>
    </w:pPr>
    <w:rPr>
      <w:rFonts w:ascii="AGaramond" w:hAnsi="AGaramond"/>
      <w:b/>
      <w:color w:val="000000"/>
    </w:rPr>
  </w:style>
  <w:style w:type="paragraph" w:styleId="Heading9">
    <w:name w:val="heading 9"/>
    <w:basedOn w:val="Normal"/>
    <w:next w:val="Normal"/>
    <w:qFormat/>
    <w:pPr>
      <w:keepNext/>
      <w:jc w:val="center"/>
      <w:outlineLvl w:val="8"/>
    </w:pPr>
    <w:rPr>
      <w:rFonts w:ascii="Times New Roman" w:hAnsi="Times New Ro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360" w:lineRule="auto"/>
    </w:pPr>
    <w:rPr>
      <w:rFonts w:ascii="Times New Roman" w:hAnsi="Times New Roman"/>
      <w:sz w:val="22"/>
    </w:rPr>
  </w:style>
  <w:style w:type="paragraph" w:styleId="BodyTextIndent">
    <w:name w:val="Body Text Indent"/>
    <w:basedOn w:val="Normal"/>
    <w:link w:val="BodyTextIndentChar"/>
    <w:pPr>
      <w:tabs>
        <w:tab w:val="left" w:pos="-180"/>
        <w:tab w:val="left" w:pos="2260"/>
        <w:tab w:val="left" w:pos="3960"/>
        <w:tab w:val="left" w:pos="5040"/>
      </w:tabs>
      <w:ind w:left="-180"/>
      <w:jc w:val="both"/>
    </w:pPr>
    <w:rPr>
      <w:rFonts w:ascii="Palatino" w:hAnsi="Palatino"/>
      <w:sz w:val="26"/>
    </w:r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32"/>
    </w:rPr>
  </w:style>
  <w:style w:type="paragraph" w:styleId="BodyText2">
    <w:name w:val="Body Text 2"/>
    <w:basedOn w:val="Normal"/>
    <w:pPr>
      <w:autoSpaceDE w:val="0"/>
      <w:autoSpaceDN w:val="0"/>
      <w:adjustRightInd w:val="0"/>
    </w:pPr>
    <w:rPr>
      <w:rFonts w:ascii="Times New Roman" w:hAnsi="Times New Roman"/>
      <w:b/>
      <w:bCs/>
    </w:rPr>
  </w:style>
  <w:style w:type="paragraph" w:styleId="BodyText3">
    <w:name w:val="Body Text 3"/>
    <w:basedOn w:val="Normal"/>
    <w:pPr>
      <w:jc w:val="center"/>
    </w:pPr>
    <w:rPr>
      <w:b/>
      <w:bCs/>
    </w:rPr>
  </w:style>
  <w:style w:type="paragraph" w:styleId="Subtitle">
    <w:name w:val="Subtitle"/>
    <w:basedOn w:val="Normal"/>
    <w:qFormat/>
    <w:pPr>
      <w:jc w:val="center"/>
    </w:pPr>
    <w:rPr>
      <w:b/>
      <w:bCs/>
    </w:rPr>
  </w:style>
  <w:style w:type="character" w:customStyle="1" w:styleId="HeaderChar">
    <w:name w:val="Header Char"/>
    <w:link w:val="Header"/>
    <w:uiPriority w:val="99"/>
    <w:rsid w:val="00801156"/>
    <w:rPr>
      <w:sz w:val="24"/>
      <w:lang w:val="en-US" w:eastAsia="en-US"/>
    </w:rPr>
  </w:style>
  <w:style w:type="paragraph" w:styleId="BalloonText">
    <w:name w:val="Balloon Text"/>
    <w:basedOn w:val="Normal"/>
    <w:link w:val="BalloonTextChar"/>
    <w:rsid w:val="00801156"/>
    <w:rPr>
      <w:rFonts w:ascii="Tahoma" w:hAnsi="Tahoma" w:cs="Tahoma"/>
      <w:sz w:val="16"/>
      <w:szCs w:val="16"/>
    </w:rPr>
  </w:style>
  <w:style w:type="character" w:customStyle="1" w:styleId="BalloonTextChar">
    <w:name w:val="Balloon Text Char"/>
    <w:link w:val="BalloonText"/>
    <w:rsid w:val="00801156"/>
    <w:rPr>
      <w:rFonts w:ascii="Tahoma" w:hAnsi="Tahoma" w:cs="Tahoma"/>
      <w:sz w:val="16"/>
      <w:szCs w:val="16"/>
      <w:lang w:val="en-US" w:eastAsia="en-US"/>
    </w:rPr>
  </w:style>
  <w:style w:type="character" w:customStyle="1" w:styleId="BodyTextIndentChar">
    <w:name w:val="Body Text Indent Char"/>
    <w:link w:val="BodyTextIndent"/>
    <w:rsid w:val="009C0BE3"/>
    <w:rPr>
      <w:rFonts w:ascii="Palatino" w:hAnsi="Palatino"/>
      <w:sz w:val="26"/>
      <w:lang w:val="en-US" w:eastAsia="en-US"/>
    </w:rPr>
  </w:style>
  <w:style w:type="character" w:styleId="FollowedHyperlink">
    <w:name w:val="FollowedHyperlink"/>
    <w:rsid w:val="00E024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650">
      <w:bodyDiv w:val="1"/>
      <w:marLeft w:val="0"/>
      <w:marRight w:val="0"/>
      <w:marTop w:val="0"/>
      <w:marBottom w:val="0"/>
      <w:divBdr>
        <w:top w:val="none" w:sz="0" w:space="0" w:color="auto"/>
        <w:left w:val="none" w:sz="0" w:space="0" w:color="auto"/>
        <w:bottom w:val="none" w:sz="0" w:space="0" w:color="auto"/>
        <w:right w:val="none" w:sz="0" w:space="0" w:color="auto"/>
      </w:divBdr>
    </w:div>
    <w:div w:id="472715538">
      <w:bodyDiv w:val="1"/>
      <w:marLeft w:val="0"/>
      <w:marRight w:val="0"/>
      <w:marTop w:val="0"/>
      <w:marBottom w:val="0"/>
      <w:divBdr>
        <w:top w:val="none" w:sz="0" w:space="0" w:color="auto"/>
        <w:left w:val="none" w:sz="0" w:space="0" w:color="auto"/>
        <w:bottom w:val="none" w:sz="0" w:space="0" w:color="auto"/>
        <w:right w:val="none" w:sz="0" w:space="0" w:color="auto"/>
      </w:divBdr>
    </w:div>
    <w:div w:id="782768716">
      <w:bodyDiv w:val="1"/>
      <w:marLeft w:val="0"/>
      <w:marRight w:val="0"/>
      <w:marTop w:val="0"/>
      <w:marBottom w:val="0"/>
      <w:divBdr>
        <w:top w:val="none" w:sz="0" w:space="0" w:color="auto"/>
        <w:left w:val="none" w:sz="0" w:space="0" w:color="auto"/>
        <w:bottom w:val="none" w:sz="0" w:space="0" w:color="auto"/>
        <w:right w:val="none" w:sz="0" w:space="0" w:color="auto"/>
      </w:divBdr>
    </w:div>
    <w:div w:id="1862159437">
      <w:bodyDiv w:val="1"/>
      <w:marLeft w:val="0"/>
      <w:marRight w:val="0"/>
      <w:marTop w:val="0"/>
      <w:marBottom w:val="0"/>
      <w:divBdr>
        <w:top w:val="none" w:sz="0" w:space="0" w:color="auto"/>
        <w:left w:val="none" w:sz="0" w:space="0" w:color="auto"/>
        <w:bottom w:val="none" w:sz="0" w:space="0" w:color="auto"/>
        <w:right w:val="none" w:sz="0" w:space="0" w:color="auto"/>
      </w:divBdr>
    </w:div>
    <w:div w:id="18927669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esol@yasar.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esol@yasar.edu.t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E815-7BA5-4EDE-A10C-25D32B74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578</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Personal Data</vt:lpstr>
      <vt:lpstr>Personal Data	</vt:lpstr>
    </vt:vector>
  </TitlesOfParts>
  <Company>Wordl Learning</Company>
  <LinksUpToDate>false</LinksUpToDate>
  <CharactersWithSpaces>3871</CharactersWithSpaces>
  <SharedDoc>false</SharedDoc>
  <HLinks>
    <vt:vector size="12" baseType="variant">
      <vt:variant>
        <vt:i4>1376356</vt:i4>
      </vt:variant>
      <vt:variant>
        <vt:i4>0</vt:i4>
      </vt:variant>
      <vt:variant>
        <vt:i4>0</vt:i4>
      </vt:variant>
      <vt:variant>
        <vt:i4>5</vt:i4>
      </vt:variant>
      <vt:variant>
        <vt:lpwstr>mailto:tesol@yasar.edu.tr</vt:lpwstr>
      </vt:variant>
      <vt:variant>
        <vt:lpwstr/>
      </vt:variant>
      <vt:variant>
        <vt:i4>1376356</vt:i4>
      </vt:variant>
      <vt:variant>
        <vt:i4>0</vt:i4>
      </vt:variant>
      <vt:variant>
        <vt:i4>0</vt:i4>
      </vt:variant>
      <vt:variant>
        <vt:i4>5</vt:i4>
      </vt:variant>
      <vt:variant>
        <vt:lpwstr>mailto:tesol@yasar.edu.tr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subject/>
  <dc:creator>Info Tech Center</dc:creator>
  <cp:keywords/>
  <cp:lastModifiedBy>Burcu Tüğen</cp:lastModifiedBy>
  <cp:revision>40</cp:revision>
  <cp:lastPrinted>2012-07-04T22:39:00Z</cp:lastPrinted>
  <dcterms:created xsi:type="dcterms:W3CDTF">2024-04-01T12:59:00Z</dcterms:created>
  <dcterms:modified xsi:type="dcterms:W3CDTF">2024-04-01T12:59:00Z</dcterms:modified>
</cp:coreProperties>
</file>